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Әл-Фараби атындағы Қазақ Ұлтттық университеті</w:t>
      </w: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Жалпы және қолданбалы психология кафедрасы</w:t>
      </w: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3108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ПСИХОЛОГИЯ</w:t>
      </w: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ПӘНІ БОЙЫНША  </w:t>
      </w: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ҚОРЫТЫНДЫ ЕМТИХАН  БАҒДАРЛАМАСЫ</w:t>
      </w: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95130E" w:rsidRPr="00A8311D" w:rsidRDefault="0095130E" w:rsidP="0095130E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5850E1" w:rsidRPr="005850E1" w:rsidRDefault="005850E1" w:rsidP="00585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6B05301 Химия, 6B07104 </w:t>
      </w:r>
      <w:proofErr w:type="spellStart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Органикалық</w:t>
      </w:r>
      <w:proofErr w:type="spellEnd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заттардың</w:t>
      </w:r>
      <w:proofErr w:type="spellEnd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химиялық</w:t>
      </w:r>
      <w:proofErr w:type="spellEnd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технологиясы</w:t>
      </w:r>
      <w:proofErr w:type="spellEnd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,</w:t>
      </w:r>
    </w:p>
    <w:p w:rsidR="005850E1" w:rsidRPr="005850E1" w:rsidRDefault="005850E1" w:rsidP="00585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6</w:t>
      </w:r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B</w:t>
      </w:r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07201  </w:t>
      </w:r>
      <w:proofErr w:type="spellStart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Фармацевтикалық</w:t>
      </w:r>
      <w:proofErr w:type="spellEnd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өндіріс</w:t>
      </w:r>
      <w:proofErr w:type="spellEnd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технологиясы</w:t>
      </w:r>
      <w:proofErr w:type="spellEnd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,  6</w:t>
      </w:r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B</w:t>
      </w:r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05311  </w:t>
      </w:r>
      <w:proofErr w:type="spellStart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Наноматериалдар</w:t>
      </w:r>
      <w:proofErr w:type="spellEnd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және</w:t>
      </w:r>
      <w:proofErr w:type="spellEnd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нанохимия</w:t>
      </w:r>
      <w:proofErr w:type="spellEnd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, 6</w:t>
      </w:r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B</w:t>
      </w:r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07102 </w:t>
      </w:r>
      <w:proofErr w:type="spellStart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Химиялық</w:t>
      </w:r>
      <w:proofErr w:type="spellEnd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инженерия,  6</w:t>
      </w:r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B</w:t>
      </w:r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07204</w:t>
      </w:r>
      <w:proofErr w:type="gramStart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Т</w:t>
      </w:r>
      <w:proofErr w:type="gramEnd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ағамдық</w:t>
      </w:r>
      <w:proofErr w:type="spellEnd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химия </w:t>
      </w:r>
      <w:proofErr w:type="spellStart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және</w:t>
      </w:r>
      <w:proofErr w:type="spellEnd"/>
      <w:r w:rsidRPr="005850E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технология</w:t>
      </w:r>
    </w:p>
    <w:p w:rsidR="00403674" w:rsidRPr="00403674" w:rsidRDefault="00403674" w:rsidP="004036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  <w:lang w:val="kk-KZ"/>
        </w:rPr>
      </w:pPr>
      <w:r w:rsidRPr="0040367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мамандықтарының білім беру бағдарламасы</w:t>
      </w: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403674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95130E"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-курс</w:t>
      </w: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Кредит саны-</w:t>
      </w: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</w:p>
    <w:p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5850E1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Күзгі семестр202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</w:t>
      </w:r>
      <w:r w:rsidR="0095130E"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оқу жылы</w:t>
      </w:r>
    </w:p>
    <w:p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О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қытушы</w:t>
      </w: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: 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аға оқытушы Закарьянова Ш.Н.</w:t>
      </w: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5850E1" w:rsidP="0095130E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Алматы, 2022</w:t>
      </w:r>
      <w:bookmarkStart w:id="4" w:name="_GoBack"/>
      <w:bookmarkEnd w:id="4"/>
    </w:p>
    <w:p w:rsidR="0095130E" w:rsidRPr="00A8311D" w:rsidRDefault="0095130E" w:rsidP="0095130E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>«</w:t>
      </w:r>
      <w:r w:rsidRPr="007A79A4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>П</w:t>
      </w:r>
      <w:r w:rsidRPr="00A8311D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>сихология»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 xml:space="preserve"> 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пәні бойыншақорытынды емтихан бағдарламасын жалпы және қолданбалы психология кафедрасының  аға оқытушы  психология ғылымдарының кандидаты Ш.Н.Закарьянова дайындаған  </w:t>
      </w: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1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Жалпы және қолданбалы психологиякафедрасының  мәжілісінде қаралып ұсынылды. </w:t>
      </w: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5850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», 202</w:t>
      </w:r>
      <w:r w:rsidR="005850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хаттама №  </w:t>
      </w:r>
    </w:p>
    <w:p w:rsidR="0095130E" w:rsidRPr="005850E1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 _____</w:t>
      </w:r>
      <w:r w:rsidRPr="00A8311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 </w:t>
      </w:r>
      <w:r w:rsidR="005850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А.К.Мынбаева</w:t>
      </w: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Кеңесінде  ұсынылды.</w:t>
      </w:r>
    </w:p>
    <w:p w:rsidR="0095130E" w:rsidRPr="00A8311D" w:rsidRDefault="0095130E" w:rsidP="0095130E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5850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, 2022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 хаттама № </w:t>
      </w:r>
    </w:p>
    <w:p w:rsidR="0095130E" w:rsidRDefault="0095130E" w:rsidP="0095130E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кеңесінің  төрайымы  __________________</w:t>
      </w:r>
    </w:p>
    <w:p w:rsidR="005850E1" w:rsidRPr="00A8311D" w:rsidRDefault="005850E1" w:rsidP="0095130E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403674" w:rsidRPr="00A8311D" w:rsidRDefault="00403674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БАҒДАРЛАМА</w:t>
      </w: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A79A4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«П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 xml:space="preserve">сихологиясы» </w:t>
      </w: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пәні бойынша </w:t>
      </w: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қорытынды емтихан бағдарламасы</w:t>
      </w:r>
    </w:p>
    <w:p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Cs/>
          <w:iCs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Pr="007A79A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>Тақырыптың мазмұны барлық жұмыс түрлерін</w:t>
      </w:r>
      <w:r w:rsidRPr="007A79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: </w:t>
      </w:r>
      <w:r w:rsidRPr="007A79A4">
        <w:rPr>
          <w:rFonts w:ascii="Times New Roman" w:eastAsia="Calibri" w:hAnsi="Times New Roman" w:cs="Arial"/>
          <w:bCs/>
          <w:iCs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Қорытынды емтихан тест формасында өтеді</w:t>
      </w:r>
    </w:p>
    <w:p w:rsidR="0095130E" w:rsidRPr="00A8311D" w:rsidRDefault="0095130E" w:rsidP="0095130E">
      <w:pPr>
        <w:keepNext/>
        <w:spacing w:before="240"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83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Оқытудың нәтижелері:</w:t>
      </w:r>
    </w:p>
    <w:p w:rsidR="0095130E" w:rsidRPr="00A8311D" w:rsidRDefault="0095130E" w:rsidP="009513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95130E" w:rsidRPr="00A8311D" w:rsidRDefault="0095130E" w:rsidP="009513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A8311D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Курсты аяқтағаннан кейін студенттер  қабілетті бола алады:</w:t>
      </w:r>
    </w:p>
    <w:p w:rsidR="0095130E" w:rsidRPr="00A8311D" w:rsidRDefault="0095130E" w:rsidP="009513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95130E" w:rsidRPr="007A79A4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когнитивті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Қазіргі ғылымдар жүйесінде психологияның алатын орны, пәні мен ерекшеліктерін түсіндіру. </w:t>
      </w:r>
    </w:p>
    <w:p w:rsidR="0095130E" w:rsidRPr="007A79A4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функционалды: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қазақстандық қоғамда жаңарудағы мәдени, психологиялық институттардың мәнмәтінінде олардың рөлінің ерекшеліктеріне талдау жасай алу; психологиялық білімдерді өмірлік және болашақ кәсіби іс-әрекетте қолдана  алу; 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</w:r>
    </w:p>
    <w:p w:rsidR="0095130E" w:rsidRPr="007A79A4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жүйелік: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тұлғаралық қарым-қатынас психологиясын талдау арқылы қоғамдық сананы жаңғыртуда психотехнологияларды  пайдалану және тұлғаның  мінез-құлық модельдеріне психологиялық бағдарлама құрастыру, әлеуметтік және тұлғаралық қатынастар, тіл, мәдениет, саяси бағдарламалар, қазақ қоғамының әртүрлі кезеңде дамуы туралы ақпаратты нақтылау және негіздеу;</w:t>
      </w:r>
    </w:p>
    <w:p w:rsidR="0095130E" w:rsidRPr="00AD3FFF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3F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білімдерді практикада қолдануда өз ойын, әрекетін басқарау алу, жоспарлай білу, тың ұсыныстар айта білу; тапсырмаларды орындауда зерттеушілік дағдыларын көрсете білу, эсселер, реферат, презентацияларды жасай алуға дайын және икемді болу </w:t>
      </w:r>
    </w:p>
    <w:p w:rsidR="0095130E" w:rsidRPr="00AD3FFF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3F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психологиялық білімдерді практикада қолдануда өз ойын, әрекетін басқара алу, жоспарлай білу, тың ұсыныстар айта білу; тапсырмаларды орындауда зерттеушілік дағдыларын көрсете білу; психологиялық денсаулық және әлеуметтену процесін зерттеу үшін психодиагностикалық әдстерді қолдану.</w:t>
      </w:r>
    </w:p>
    <w:p w:rsidR="0095130E" w:rsidRPr="007A79A4" w:rsidRDefault="0095130E" w:rsidP="0095130E">
      <w:pPr>
        <w:tabs>
          <w:tab w:val="left" w:pos="34"/>
          <w:tab w:val="left" w:pos="31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ЕМТИХАНҒА АРНАЛҒАН ӘДІСТЕМЕЛІК НҰСҚАУЛАР</w:t>
      </w:r>
    </w:p>
    <w:p w:rsidR="0095130E" w:rsidRPr="007A79A4" w:rsidRDefault="0095130E" w:rsidP="009513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Емтихан 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– тестілеу </w:t>
      </w:r>
    </w:p>
    <w:p w:rsidR="0095130E" w:rsidRPr="00A8311D" w:rsidRDefault="0095130E" w:rsidP="0095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Емтихан форматы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-онлайн </w:t>
      </w:r>
    </w:p>
    <w:p w:rsidR="0095130E" w:rsidRPr="00A8311D" w:rsidRDefault="0095130E" w:rsidP="0095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Тестілеу</w:t>
      </w: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Univer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жүйесінде өткізіледі.</w:t>
      </w:r>
    </w:p>
    <w:p w:rsidR="0095130E" w:rsidRPr="007A79A4" w:rsidRDefault="0095130E" w:rsidP="00951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Кредит саны 3  және  студенттер саны көп болғандықтан (300) 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«</w:t>
      </w:r>
      <w:r w:rsidRPr="007A79A4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Психология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 xml:space="preserve">» </w:t>
      </w:r>
      <w:r w:rsidRPr="00A8311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пәнін Univer жүйесінде тест формасында тапсырады</w:t>
      </w:r>
    </w:p>
    <w:p w:rsidR="0095130E" w:rsidRPr="007A79A4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ab/>
      </w:r>
    </w:p>
    <w:p w:rsidR="0095130E" w:rsidRPr="007A79A4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ab/>
        <w:t xml:space="preserve">Жоғарыда көрсетілгендей силлабус бойынша барлык такырыптар камтылған  150 сұрактан тұратын тест тапсырмалары дайындалып Univer жүйесіне жүктелді. </w:t>
      </w: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Өткізу форматы: </w:t>
      </w:r>
      <w:r w:rsidRPr="007A79A4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универ жүйесінде онлайн режимінде тест формасында</w:t>
      </w:r>
    </w:p>
    <w:p w:rsidR="0095130E" w:rsidRPr="007A79A4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Тапсырмалар әр студент үшін </w:t>
      </w:r>
      <w:r w:rsidRPr="007A79A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150 </w:t>
      </w:r>
      <w:r w:rsidRPr="007A79A4">
        <w:rPr>
          <w:rFonts w:ascii="TimesNewRomanPSMT" w:eastAsia="Calibri" w:hAnsi="TimesNewRomanPSMT" w:cs="Times New Roman"/>
          <w:b/>
          <w:color w:val="000000"/>
          <w:sz w:val="24"/>
          <w:szCs w:val="24"/>
          <w:lang w:val="kk-KZ" w:eastAsia="ru-RU"/>
        </w:rPr>
        <w:t>тест тапсырмасы</w:t>
      </w: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br/>
      </w:r>
      <w:r w:rsidRPr="007A79A4">
        <w:rPr>
          <w:rFonts w:ascii="TimesNewRomanPSMT" w:eastAsia="Calibri" w:hAnsi="TimesNewRomanPSMT" w:cs="Times New Roman"/>
          <w:b/>
          <w:color w:val="000000"/>
          <w:sz w:val="24"/>
          <w:szCs w:val="24"/>
          <w:lang w:val="kk-KZ" w:eastAsia="ru-RU"/>
        </w:rPr>
        <w:t>әзірленеді</w:t>
      </w:r>
      <w:r w:rsidRPr="007A79A4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kk-KZ"/>
        </w:rPr>
        <w:t>.</w:t>
      </w:r>
      <w:r w:rsidRPr="007A79A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Талап бойынша 1 cұраққа 5-8 жауап, оның 1-3 жауабы дұрыс  вариант,   ұсынылды.</w:t>
      </w:r>
      <w:r w:rsidRPr="007A79A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</w:p>
    <w:p w:rsidR="0095130E" w:rsidRPr="007A79A4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7A79A4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қысқы емтихан сессиясының кестесіне сәйкес болады</w:t>
      </w:r>
    </w:p>
    <w:p w:rsidR="0095130E" w:rsidRPr="007A79A4" w:rsidRDefault="0095130E" w:rsidP="0095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Емтихан  уақыты: </w:t>
      </w:r>
      <w:r w:rsidRPr="00A8311D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 w:eastAsia="ru-RU"/>
        </w:rPr>
        <w:t>90 минут (1.5 сағат)-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40  тест сұрағы беріледі.</w:t>
      </w: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7A79A4">
        <w:rPr>
          <w:rFonts w:ascii="Times New Roman" w:eastAsia="Calibri" w:hAnsi="Times New Roman" w:cs="Arial"/>
          <w:bCs/>
          <w:i/>
          <w:iCs/>
          <w:sz w:val="24"/>
          <w:szCs w:val="24"/>
          <w:lang w:val="kk-KZ"/>
        </w:rPr>
        <w:t>қысқы емтихан сессиясының кестесіне сәйкес болады</w:t>
      </w:r>
    </w:p>
    <w:p w:rsidR="0095130E" w:rsidRPr="00A8311D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Минималды техникалық талаптар: </w:t>
      </w:r>
      <w:r w:rsidRPr="007A79A4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интернеттің болуы және Univer жүйесіне кіру.</w:t>
      </w: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Пән бойынша баға қою критерийлері:</w:t>
      </w: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</w:p>
    <w:p w:rsidR="0095130E" w:rsidRPr="00A8311D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Тест бойынша жазылған емтихан нәтижелері 100-баллды жүйеде автоматты түрде </w:t>
      </w:r>
      <w:r w:rsidRPr="007A79A4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kk-KZ"/>
        </w:rPr>
        <w:t xml:space="preserve">Univerжүйесінде 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бағаланады</w:t>
      </w: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Тақырыптар:</w:t>
      </w:r>
    </w:p>
    <w:p w:rsidR="0095130E" w:rsidRPr="007A79A4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Емтиханға дайындалу үшін емтихан тақырыптарының тізімі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1.Психологияға кіріспе. Адам туралы ғылымдар жүйесіндегі психологияның орны және міндеттері.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2.Мотивация және өзіндік мотивация. Мотивтер және қажеттіліктер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3.Эмоция психологиясы. Эмоцияның негізгі түрлері. Эмоцияны реттеудің әдістері мен механизмдері.  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4.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Психологиядағы ерік түсінігі. Ерік және тұлға. Еріктің негізгі сапалары. 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5.Тұлғаның даралық-типологиялық ерекшеліктері.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6.Адам өміріндегі құндылықтар. Әлеуметтік әлемдегі Мен және  Мен-концепциясы.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7.Өмірдің мәні және кәсіби өзін-өзі анықтау психологиясы. Кәсiби өсудегі кедергiлер, оларды болдырмау және жеңу жолдары.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8.Тұлғаның денсаулық психологиясы.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9.Қарым-қатынас психологиясы. Қарым қатынас түрлері, қызметтері.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10.Қарым-қатынастың перцептивті жағы – қарым-қатынас процесіндегі адамдардың бірін-бірі қабылдауы ретінде.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11.Қарым-қатынастың интерактивті жағы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12.Қарым-қатынастың коммуникативті жағы. Коммуникацияның вербалды және вербалды емес құралдары.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13.Конфликт психологиясы. Әлеуметтік-психологиялық конфликт.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14.Конфликтілерді шешу көп сатылы процесс ретінде. Манипулятивті қарым-қатынас.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15.Тиімді коммуникацияның техникалары мен тәсілдері.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95130E" w:rsidRPr="007A79A4" w:rsidRDefault="0095130E" w:rsidP="009513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Әдебиеттер және ресурстар</w:t>
      </w:r>
    </w:p>
    <w:p w:rsidR="0095130E" w:rsidRPr="007A79A4" w:rsidRDefault="0095130E" w:rsidP="009513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Негізгі:</w:t>
      </w:r>
    </w:p>
    <w:p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akorda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130E" w:rsidRPr="007A79A4" w:rsidRDefault="0095130E" w:rsidP="0095130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Джакупов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 С.М. Введение в общую психологию. – А.: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>, 2014</w:t>
      </w:r>
      <w:r w:rsidRPr="007A79A4">
        <w:rPr>
          <w:rFonts w:ascii="Times New Roman" w:eastAsia="Calibri" w:hAnsi="Times New Roman" w:cs="Times New Roman"/>
          <w:sz w:val="24"/>
          <w:szCs w:val="24"/>
        </w:rPr>
        <w:t xml:space="preserve">- 162 </w:t>
      </w:r>
      <w:r w:rsidRPr="007A79A4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7A79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284"/>
          <w:tab w:val="left" w:pos="381"/>
          <w:tab w:val="left" w:pos="426"/>
        </w:tabs>
        <w:suppressAutoHyphens/>
        <w:autoSpaceDE w:val="0"/>
        <w:autoSpaceDN w:val="0"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9A4">
        <w:rPr>
          <w:rFonts w:ascii="Times New Roman" w:eastAsia="Calibri" w:hAnsi="Times New Roman" w:cs="Times New Roman"/>
          <w:sz w:val="24"/>
          <w:szCs w:val="24"/>
          <w:lang w:val="kk-KZ"/>
        </w:rPr>
        <w:t>Жақыпов С.М. Жалпы психологияға кіріспе. – Алматы, 2013.</w:t>
      </w:r>
    </w:p>
    <w:p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7A79A4">
        <w:rPr>
          <w:rFonts w:ascii="Times New Roman" w:eastAsia="Calibri" w:hAnsi="Times New Roman" w:cs="Times New Roman"/>
          <w:sz w:val="24"/>
          <w:szCs w:val="24"/>
        </w:rPr>
        <w:t>Зайдл</w:t>
      </w:r>
      <w:proofErr w:type="spellEnd"/>
      <w:r w:rsidRPr="007A79A4">
        <w:rPr>
          <w:rFonts w:ascii="Times New Roman" w:eastAsia="Calibri" w:hAnsi="Times New Roman" w:cs="Times New Roman"/>
          <w:sz w:val="24"/>
          <w:szCs w:val="24"/>
        </w:rPr>
        <w:t xml:space="preserve">, Б. НЛП. Модели эффективного общения: пер. </w:t>
      </w:r>
      <w:proofErr w:type="gramStart"/>
      <w:r w:rsidRPr="007A79A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A79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A79A4">
        <w:rPr>
          <w:rFonts w:ascii="Times New Roman" w:eastAsia="Calibri" w:hAnsi="Times New Roman" w:cs="Times New Roman"/>
          <w:sz w:val="24"/>
          <w:szCs w:val="24"/>
        </w:rPr>
        <w:t>нем</w:t>
      </w:r>
      <w:proofErr w:type="gramEnd"/>
      <w:r w:rsidRPr="007A79A4">
        <w:rPr>
          <w:rFonts w:ascii="Times New Roman" w:eastAsia="Calibri" w:hAnsi="Times New Roman" w:cs="Times New Roman"/>
          <w:sz w:val="24"/>
          <w:szCs w:val="24"/>
        </w:rPr>
        <w:t>. - 7-е изд.,  М.: Омега-Л, 2016.</w:t>
      </w:r>
    </w:p>
    <w:p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>льин</w:t>
      </w:r>
      <w:proofErr w:type="spellEnd"/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4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>. – 576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>с.</w:t>
      </w:r>
    </w:p>
    <w:p w:rsidR="0095130E" w:rsidRPr="007A79A4" w:rsidRDefault="0095130E" w:rsidP="0095130E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/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Маслоу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Мотивация и личность. — СПб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Питер, 2008.</w:t>
      </w:r>
    </w:p>
    <w:p w:rsidR="0095130E" w:rsidRPr="007A79A4" w:rsidRDefault="0095130E" w:rsidP="0095130E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/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Э. Берн Игры, в которые играют люди. Люди, которые играют в игры. 2016 – 576 с.</w:t>
      </w:r>
    </w:p>
    <w:p w:rsidR="0095130E" w:rsidRPr="007A79A4" w:rsidRDefault="0095130E" w:rsidP="0095130E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/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Шарков, Ф.И.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Коммуникология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основы теории коммуникации: учебник. — Электрон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ан. — М.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Дашков и К, 2014.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Косымша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онлайн: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Психологиядағы  ықтималдық әдістер курсы бойынша  қосымша оқу материалы</w:t>
      </w: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сіздің  univer.kaznu.kz. паракшаңыздағы ПОӘК</w:t>
      </w:r>
    </w:p>
    <w:p w:rsidR="0095130E" w:rsidRPr="007A79A4" w:rsidRDefault="0095130E" w:rsidP="0095130E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95130E" w:rsidRPr="00A8311D" w:rsidRDefault="0095130E" w:rsidP="0095130E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100" w:lineRule="atLeast"/>
        <w:ind w:left="1152" w:hanging="1152"/>
        <w:outlineLvl w:val="5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95130E" w:rsidRPr="00A8311D" w:rsidRDefault="0095130E" w:rsidP="0095130E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100" w:lineRule="atLeast"/>
        <w:ind w:left="1152" w:hanging="1152"/>
        <w:outlineLvl w:val="5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Интернет-ресурсы:</w:t>
      </w:r>
    </w:p>
    <w:p w:rsidR="0095130E" w:rsidRPr="00A8311D" w:rsidRDefault="00D264C1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6" w:history="1">
        <w:r w:rsidR="0095130E"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http://bookash.pro/ru/book/139853/psihologiya-schastya-i-optimizma-i-a-dzhidaryan</w:t>
        </w:r>
      </w:hyperlink>
    </w:p>
    <w:p w:rsidR="0095130E" w:rsidRPr="00A8311D" w:rsidRDefault="00D264C1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kk-KZ" w:eastAsia="ru-RU"/>
        </w:rPr>
      </w:pPr>
      <w:hyperlink r:id="rId7" w:history="1">
        <w:r w:rsidR="0095130E"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http://bookash.pro/ru/book/6344/psihologiya-emotsii-chuvstva-pod-kontrolem-den-dubravin</w:t>
        </w:r>
      </w:hyperlink>
    </w:p>
    <w:p w:rsidR="0095130E" w:rsidRPr="00A8311D" w:rsidRDefault="00D264C1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8" w:history="1">
        <w:r w:rsidR="0095130E"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https://link.springer.com/search/page/3?query=life+satisfaction</w:t>
        </w:r>
      </w:hyperlink>
    </w:p>
    <w:p w:rsidR="0095130E" w:rsidRPr="00A8311D" w:rsidRDefault="00D264C1" w:rsidP="009513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9" w:history="1">
        <w:r w:rsidR="0095130E"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https://www.scirp.org/</w:t>
        </w:r>
      </w:hyperlink>
    </w:p>
    <w:p w:rsidR="0095130E" w:rsidRPr="00A8311D" w:rsidRDefault="0095130E" w:rsidP="0095130E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</w:pPr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  <w:t>http://www.azps.ru</w:t>
      </w:r>
    </w:p>
    <w:p w:rsidR="0095130E" w:rsidRPr="00A8311D" w:rsidRDefault="0095130E" w:rsidP="0095130E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</w:pPr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  <w:t>http://www.koob.ru/</w:t>
      </w:r>
    </w:p>
    <w:p w:rsidR="0095130E" w:rsidRPr="00A8311D" w:rsidRDefault="00D264C1" w:rsidP="0095130E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b/>
          <w:color w:val="434343"/>
          <w:spacing w:val="7"/>
          <w:sz w:val="24"/>
          <w:szCs w:val="24"/>
          <w:lang w:val="kk-KZ" w:eastAsia="ar-SA"/>
        </w:rPr>
      </w:pPr>
      <w:hyperlink r:id="rId10" w:history="1">
        <w:r w:rsidR="0095130E" w:rsidRPr="00A8311D">
          <w:rPr>
            <w:rFonts w:ascii="Times New Roman" w:eastAsia="Times New Roman" w:hAnsi="Times New Roman" w:cs="Times New Roman"/>
            <w:spacing w:val="7"/>
            <w:sz w:val="24"/>
            <w:szCs w:val="24"/>
            <w:u w:val="single"/>
            <w:lang w:val="kk-KZ" w:eastAsia="ar-SA"/>
          </w:rPr>
          <w:t>http://www.psychology.ru</w:t>
        </w:r>
      </w:hyperlink>
    </w:p>
    <w:p w:rsidR="0095130E" w:rsidRPr="00A8311D" w:rsidRDefault="0095130E" w:rsidP="0095130E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b/>
          <w:color w:val="434343"/>
          <w:spacing w:val="7"/>
          <w:sz w:val="24"/>
          <w:szCs w:val="24"/>
          <w:lang w:val="kk-KZ" w:eastAsia="ar-SA"/>
        </w:rPr>
      </w:pPr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  <w:t>http://www.flogiston.ru</w:t>
      </w:r>
    </w:p>
    <w:p w:rsidR="0095130E" w:rsidRPr="00A8311D" w:rsidRDefault="0095130E" w:rsidP="0095130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</w:pPr>
    </w:p>
    <w:p w:rsidR="0095130E" w:rsidRPr="00A8311D" w:rsidRDefault="0095130E" w:rsidP="0095130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>Емтиханға дайындығын бағалау, оқыту нәтижесі:</w:t>
      </w:r>
    </w:p>
    <w:p w:rsidR="0095130E" w:rsidRPr="00A8311D" w:rsidRDefault="0095130E" w:rsidP="0095130E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</w:rPr>
      </w:pP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/>
        </w:rPr>
        <w:t>Қойылған бағаның көрсеткіштері</w:t>
      </w: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/>
        </w:rPr>
        <w:t>:</w:t>
      </w: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7070"/>
      </w:tblGrid>
      <w:tr w:rsidR="0095130E" w:rsidRPr="00A8311D" w:rsidTr="00FD7288">
        <w:trPr>
          <w:trHeight w:val="27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Көрсеткіштері</w:t>
            </w:r>
          </w:p>
        </w:tc>
      </w:tr>
      <w:tr w:rsidR="0095130E" w:rsidRPr="00A8311D" w:rsidTr="00FD7288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Өте жақсы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сұрақтарға жауабы дұрыс және толық; 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Тәжірибелік тапсырманың толық шешімін таба білген;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3.Ұсынылған ақпарат мазмұны сауатты, логикалық үйлесімді;  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Шығармашылық қаблетін көрсетуі. </w:t>
            </w:r>
          </w:p>
        </w:tc>
      </w:tr>
      <w:tr w:rsidR="0095130E" w:rsidRPr="005850E1" w:rsidTr="00FD7288">
        <w:trPr>
          <w:trHeight w:val="16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0E" w:rsidRPr="00A8311D" w:rsidRDefault="0095130E" w:rsidP="00FD72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Жақсы</w:t>
            </w:r>
          </w:p>
          <w:p w:rsidR="0095130E" w:rsidRPr="00A8311D" w:rsidRDefault="0095130E" w:rsidP="00FD7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Тәжірибелік тапсырма орындалған бірақ қалыс-қалған қателіктерде;  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Ақпарат сауатты бірақ логикалық байланыс болмаған жағдайда;</w:t>
            </w:r>
          </w:p>
        </w:tc>
      </w:tr>
      <w:tr w:rsidR="0095130E" w:rsidRPr="005850E1" w:rsidTr="00FD7288">
        <w:trPr>
          <w:trHeight w:val="112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Қанағаттанарлық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2.Тәжірибелік тапсырма толығымен орындалған;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Ақпарат сауатты бірақ логикалық байланыста кемшіліктер бар.</w:t>
            </w:r>
          </w:p>
        </w:tc>
      </w:tr>
      <w:tr w:rsidR="0095130E" w:rsidRPr="005850E1" w:rsidTr="00FD7288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Қанағаттанарлықсыз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сұрақтың жауабында өте көп қателіктер бар; 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2.Тәжірибелік тапсырма орындалған;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  <w:bookmarkEnd w:id="0"/>
      <w:bookmarkEnd w:id="1"/>
      <w:bookmarkEnd w:id="2"/>
      <w:bookmarkEnd w:id="3"/>
    </w:tbl>
    <w:p w:rsidR="0095130E" w:rsidRPr="00A8311D" w:rsidRDefault="0095130E" w:rsidP="0095130E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8311D">
        <w:rPr>
          <w:rFonts w:ascii="Times New Roman" w:eastAsia="Times New Roman" w:hAnsi="Times New Roman" w:cs="Times New Roman"/>
          <w:lang w:val="kk-KZ" w:eastAsia="ru-RU"/>
        </w:rPr>
        <w:t>Емтихан жұмыстарын бағалау студенттің жауаптарының толықтығы ескеріле отырып, 100 балдық жүйемен жүзеге асырылады: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95130E" w:rsidRPr="00A8311D" w:rsidTr="00FD7288"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Шкала, бал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дар</w:t>
            </w:r>
          </w:p>
        </w:tc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сұрақ </w:t>
            </w:r>
            <w:proofErr w:type="gramStart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ба</w:t>
            </w:r>
            <w:proofErr w:type="gramEnd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ғасы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сұрақ </w:t>
            </w:r>
            <w:proofErr w:type="gramStart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ба</w:t>
            </w:r>
            <w:proofErr w:type="gramEnd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ғасы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сұрақ </w:t>
            </w:r>
            <w:proofErr w:type="gramStart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ба</w:t>
            </w:r>
            <w:proofErr w:type="gramEnd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ғасы</w:t>
            </w:r>
          </w:p>
        </w:tc>
      </w:tr>
      <w:tr w:rsidR="0095130E" w:rsidRPr="00A8311D" w:rsidTr="00FD7288"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өте жақсы</w:t>
            </w:r>
          </w:p>
        </w:tc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95130E" w:rsidRPr="00A8311D" w:rsidTr="00FD7288"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жақсы</w:t>
            </w:r>
          </w:p>
        </w:tc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95130E" w:rsidRPr="00A8311D" w:rsidTr="00FD7288"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50-74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қанағаттанарлық</w:t>
            </w:r>
          </w:p>
        </w:tc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95130E" w:rsidRPr="00A8311D" w:rsidTr="00FD7288"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қанағаттанарлықсыз</w:t>
            </w:r>
          </w:p>
        </w:tc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95130E" w:rsidRPr="00A8311D" w:rsidRDefault="0095130E" w:rsidP="0095130E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3797F" w:rsidRDefault="0023797F"/>
    <w:sectPr w:rsidR="0023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0E"/>
    <w:rsid w:val="0023797F"/>
    <w:rsid w:val="00310887"/>
    <w:rsid w:val="00403674"/>
    <w:rsid w:val="005850E1"/>
    <w:rsid w:val="0095130E"/>
    <w:rsid w:val="00D2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search/page/3?query=life+satisfac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ookash.pro/ru/book/6344/psihologiya-emotsii-chuvstva-pod-kontrolem-den-dubrav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book/139853/psihologiya-schastya-i-optimizma-i-a-dzhidarya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ycholo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rp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Designation</dc:creator>
  <cp:lastModifiedBy>Designation</cp:lastModifiedBy>
  <cp:revision>2</cp:revision>
  <dcterms:created xsi:type="dcterms:W3CDTF">2022-10-13T15:43:00Z</dcterms:created>
  <dcterms:modified xsi:type="dcterms:W3CDTF">2022-10-13T15:43:00Z</dcterms:modified>
</cp:coreProperties>
</file>